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B52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รายงานการเงิน</w:t>
      </w:r>
    </w:p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>สัญญาเลขที่ ......................................</w:t>
      </w:r>
    </w:p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>โครงการวิจัย ประเภทเงินรายได้ คณะวิทยาการสารสนเทศ</w:t>
      </w:r>
    </w:p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>ประจำปีงบประมาณ พ.ศ. ...................</w:t>
      </w:r>
    </w:p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 xml:space="preserve">ชื่อโครงการวิจัย เรื่อง </w:t>
      </w:r>
      <w:r w:rsidRPr="00480B52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480B5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480B52">
        <w:rPr>
          <w:rFonts w:ascii="TH SarabunPSK" w:hAnsi="TH SarabunPSK" w:cs="TH SarabunPSK"/>
          <w:sz w:val="32"/>
          <w:szCs w:val="32"/>
        </w:rPr>
        <w:t>…………</w:t>
      </w: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>ชื่อหัวหน้าโครงการวิจัย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Pr="00480B52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>ระยะเวลาดำเนินโครงการวิจัย ตั้งแต่วันที่...............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480B52">
        <w:rPr>
          <w:rFonts w:ascii="TH SarabunPSK" w:hAnsi="TH SarabunPSK" w:cs="TH SarabunPSK"/>
          <w:sz w:val="32"/>
          <w:szCs w:val="32"/>
          <w:cs/>
        </w:rPr>
        <w:t>............................ถึงวันที่................................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80B52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B52">
        <w:rPr>
          <w:rFonts w:ascii="TH SarabunPSK" w:hAnsi="TH SarabunPSK" w:cs="TH SarabunPSK"/>
          <w:b/>
          <w:bCs/>
          <w:sz w:val="32"/>
          <w:szCs w:val="32"/>
          <w:cs/>
        </w:rPr>
        <w:t>รายรับ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480B52" w:rsidRPr="00480B52" w:rsidTr="00480B52">
        <w:tc>
          <w:tcPr>
            <w:tcW w:w="3107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งวด</w:t>
            </w:r>
          </w:p>
        </w:tc>
        <w:tc>
          <w:tcPr>
            <w:tcW w:w="310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310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วันที่ได้รับเงิน</w:t>
            </w:r>
          </w:p>
        </w:tc>
      </w:tr>
      <w:tr w:rsidR="00480B52" w:rsidRPr="00480B52" w:rsidTr="00480B52">
        <w:tc>
          <w:tcPr>
            <w:tcW w:w="3107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งวดที่ 1</w:t>
            </w:r>
            <w:r w:rsidRPr="00480B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(ร้อยละ 50)</w:t>
            </w: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480B52">
        <w:tc>
          <w:tcPr>
            <w:tcW w:w="3107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งวดที่ 2</w:t>
            </w:r>
            <w:r w:rsidRPr="00480B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(ร้อยละ 40)</w:t>
            </w: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480B52">
        <w:tc>
          <w:tcPr>
            <w:tcW w:w="3107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งวดที่ 3</w:t>
            </w:r>
            <w:r w:rsidRPr="00480B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(ร้อยละ 10)</w:t>
            </w: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480B52">
        <w:tc>
          <w:tcPr>
            <w:tcW w:w="3107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8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B52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2"/>
        <w:gridCol w:w="2318"/>
        <w:gridCol w:w="2268"/>
        <w:gridCol w:w="1815"/>
      </w:tblGrid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งบประมาณที่ตั้งไว</w:t>
            </w:r>
            <w:r w:rsidR="00F309C1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F309C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งบประมาณที่ใช้จริง</w:t>
            </w:r>
            <w:r w:rsidR="00F309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09C1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เงินคงเหลือ/เกิน</w:t>
            </w:r>
            <w:r w:rsidR="00F309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309C1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B52" w:rsidRPr="00480B52" w:rsidTr="00F309C1">
        <w:tc>
          <w:tcPr>
            <w:tcW w:w="2922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0B5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31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5" w:type="dxa"/>
          </w:tcPr>
          <w:p w:rsidR="00480B52" w:rsidRPr="00480B52" w:rsidRDefault="00480B52" w:rsidP="00480B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80B52" w:rsidRPr="00480B52" w:rsidRDefault="00480B52" w:rsidP="00480B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 xml:space="preserve">กรณีมีการเบิกจ่ายเงินไม่ครบตามงบประมาณที่ได้รับจัดสรรและมีการคืนเงินโครงการ </w:t>
      </w: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>จำนวนเงินที่คืน ............................................ บาท เหตุผลในการคืนเงิน..........................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80B52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80B52" w:rsidRPr="00480B52" w:rsidRDefault="00480B52" w:rsidP="00480B5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6F88" w:rsidRPr="0035644A" w:rsidRDefault="00480B52" w:rsidP="00346F88">
      <w:pPr>
        <w:spacing w:after="0"/>
        <w:ind w:right="623"/>
        <w:rPr>
          <w:rFonts w:ascii="TH SarabunPSK" w:hAnsi="TH SarabunPSK" w:cs="TH SarabunPSK"/>
          <w:sz w:val="32"/>
          <w:szCs w:val="32"/>
        </w:rPr>
      </w:pPr>
      <w:r w:rsidRPr="00480B52">
        <w:rPr>
          <w:rFonts w:ascii="TH SarabunPSK" w:hAnsi="TH SarabunPSK" w:cs="TH SarabunPSK"/>
          <w:sz w:val="32"/>
          <w:szCs w:val="32"/>
          <w:cs/>
        </w:rPr>
        <w:tab/>
      </w:r>
      <w:r w:rsidRPr="00480B52">
        <w:rPr>
          <w:rFonts w:ascii="TH SarabunPSK" w:hAnsi="TH SarabunPSK" w:cs="TH SarabunPSK"/>
          <w:sz w:val="32"/>
          <w:szCs w:val="32"/>
          <w:cs/>
        </w:rPr>
        <w:tab/>
      </w:r>
      <w:r w:rsidRPr="00480B52">
        <w:rPr>
          <w:rFonts w:ascii="TH SarabunPSK" w:hAnsi="TH SarabunPSK" w:cs="TH SarabunPSK"/>
          <w:sz w:val="32"/>
          <w:szCs w:val="32"/>
          <w:cs/>
        </w:rPr>
        <w:tab/>
      </w:r>
      <w:r w:rsidRPr="00480B52">
        <w:rPr>
          <w:rFonts w:ascii="TH SarabunPSK" w:hAnsi="TH SarabunPSK" w:cs="TH SarabunPSK"/>
          <w:sz w:val="32"/>
          <w:szCs w:val="32"/>
          <w:cs/>
        </w:rPr>
        <w:tab/>
      </w:r>
      <w:r w:rsidRPr="00480B52">
        <w:rPr>
          <w:rFonts w:ascii="TH SarabunPSK" w:hAnsi="TH SarabunPSK" w:cs="TH SarabunPSK"/>
          <w:sz w:val="32"/>
          <w:szCs w:val="32"/>
          <w:cs/>
        </w:rPr>
        <w:tab/>
      </w:r>
      <w:r w:rsidRPr="00480B52">
        <w:rPr>
          <w:rFonts w:ascii="TH SarabunPSK" w:hAnsi="TH SarabunPSK" w:cs="TH SarabunPSK"/>
          <w:sz w:val="32"/>
          <w:szCs w:val="32"/>
          <w:cs/>
        </w:rPr>
        <w:tab/>
      </w:r>
      <w:r w:rsidR="00346F8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346F88" w:rsidRPr="0035644A">
        <w:rPr>
          <w:rFonts w:ascii="TH SarabunPSK" w:hAnsi="TH SarabunPSK" w:cs="TH SarabunPSK"/>
          <w:sz w:val="32"/>
          <w:szCs w:val="32"/>
          <w:cs/>
        </w:rPr>
        <w:t>(</w:t>
      </w:r>
      <w:r w:rsidR="00346F8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346F88" w:rsidRPr="0035644A">
        <w:rPr>
          <w:rFonts w:ascii="TH SarabunPSK" w:hAnsi="TH SarabunPSK" w:cs="TH SarabunPSK"/>
          <w:sz w:val="32"/>
          <w:szCs w:val="32"/>
          <w:cs/>
        </w:rPr>
        <w:t>)</w:t>
      </w:r>
    </w:p>
    <w:p w:rsidR="00346F88" w:rsidRPr="00E7090A" w:rsidRDefault="00346F88" w:rsidP="00346F88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5644A">
        <w:rPr>
          <w:rFonts w:ascii="TH SarabunPSK" w:hAnsi="TH SarabunPSK" w:cs="TH SarabunPSK"/>
          <w:sz w:val="32"/>
          <w:szCs w:val="32"/>
          <w:cs/>
        </w:rPr>
        <w:t xml:space="preserve">  หัวหน้าโครงก</w:t>
      </w:r>
      <w:bookmarkStart w:id="0" w:name="_GoBack"/>
      <w:bookmarkEnd w:id="0"/>
      <w:r w:rsidRPr="0035644A">
        <w:rPr>
          <w:rFonts w:ascii="TH SarabunPSK" w:hAnsi="TH SarabunPSK" w:cs="TH SarabunPSK"/>
          <w:sz w:val="32"/>
          <w:szCs w:val="32"/>
          <w:cs/>
        </w:rPr>
        <w:t>ารวิจัย</w:t>
      </w:r>
    </w:p>
    <w:p w:rsidR="00480B52" w:rsidRPr="00480B52" w:rsidRDefault="00480B52" w:rsidP="00346F88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sectPr w:rsidR="00480B52" w:rsidRPr="00480B52" w:rsidSect="00480B52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52"/>
    <w:rsid w:val="00280CD3"/>
    <w:rsid w:val="00346F88"/>
    <w:rsid w:val="00480B52"/>
    <w:rsid w:val="00D31A59"/>
    <w:rsid w:val="00F309C1"/>
    <w:rsid w:val="00F9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796D"/>
  <w15:chartTrackingRefBased/>
  <w15:docId w15:val="{02B5086D-5BF4-4722-8DA5-08011F47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89A3-4F70-4FD6-B252-2B9B52DD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 Wachiraphan</dc:creator>
  <cp:keywords/>
  <dc:description/>
  <cp:lastModifiedBy>Pattama Wachiraphan</cp:lastModifiedBy>
  <cp:revision>2</cp:revision>
  <dcterms:created xsi:type="dcterms:W3CDTF">2024-04-10T03:35:00Z</dcterms:created>
  <dcterms:modified xsi:type="dcterms:W3CDTF">2024-08-13T04:36:00Z</dcterms:modified>
</cp:coreProperties>
</file>